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55" w:rsidRDefault="00217E55" w:rsidP="00A54A03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Georgia" w:eastAsia="Georgia" w:hAnsi="Georgia" w:cs="Georg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22072C04" wp14:editId="083060AF">
            <wp:simplePos x="0" y="0"/>
            <wp:positionH relativeFrom="page">
              <wp:posOffset>651374</wp:posOffset>
            </wp:positionH>
            <wp:positionV relativeFrom="topMargin">
              <wp:posOffset>701040</wp:posOffset>
            </wp:positionV>
            <wp:extent cx="6524625" cy="1171575"/>
            <wp:effectExtent l="0" t="0" r="0" b="0"/>
            <wp:wrapTopAndBottom distT="0" dist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E55" w:rsidRDefault="00217E55" w:rsidP="00A54A03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</w:p>
    <w:p w:rsidR="00A54A03" w:rsidRDefault="00A54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BC6C2B" w:rsidRDefault="00610A35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 1 до</w:t>
      </w:r>
    </w:p>
    <w:p w:rsidR="00BC6C2B" w:rsidRDefault="00BA3A2C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Тендерного оголошення</w:t>
      </w:r>
    </w:p>
    <w:p w:rsidR="00BC6C2B" w:rsidRDefault="00BC6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C6C2B" w:rsidRDefault="00610A35">
      <w:pPr>
        <w:widowControl w:val="0"/>
        <w:ind w:left="-567" w:right="-284"/>
        <w:jc w:val="center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 xml:space="preserve">Учасник не повинен відступати від даної форми, в </w:t>
      </w:r>
      <w:r w:rsidR="00D34862">
        <w:rPr>
          <w:rFonts w:ascii="Times New Roman" w:eastAsia="Times New Roman" w:hAnsi="Times New Roman" w:cs="Times New Roman"/>
          <w:i/>
          <w:u w:val="single"/>
        </w:rPr>
        <w:t>іншому</w:t>
      </w:r>
      <w:r>
        <w:rPr>
          <w:rFonts w:ascii="Times New Roman" w:eastAsia="Times New Roman" w:hAnsi="Times New Roman" w:cs="Times New Roman"/>
          <w:i/>
          <w:u w:val="single"/>
        </w:rPr>
        <w:t xml:space="preserve"> випадку пропозиція відхиляється</w:t>
      </w:r>
    </w:p>
    <w:p w:rsidR="00BC6C2B" w:rsidRDefault="008178BF">
      <w:pPr>
        <w:widowControl w:val="0"/>
        <w:spacing w:after="0"/>
        <w:ind w:left="-567" w:righ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КОМЕРЦІЙНА ПРОПОЗИЦІЯ</w:t>
      </w:r>
    </w:p>
    <w:p w:rsidR="00BC6C2B" w:rsidRDefault="00610A35">
      <w:pPr>
        <w:widowControl w:val="0"/>
        <w:ind w:left="-567" w:right="-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(подається Учасником на фірмовому бланку)</w:t>
      </w:r>
    </w:p>
    <w:p w:rsidR="00BC6C2B" w:rsidRDefault="00610A35" w:rsidP="002553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Ми, </w:t>
      </w:r>
    </w:p>
    <w:tbl>
      <w:tblPr>
        <w:tblStyle w:val="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819"/>
        <w:gridCol w:w="4394"/>
      </w:tblGrid>
      <w:tr w:rsidR="00BC6C2B" w:rsidTr="002F1A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C7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Повне найменування Учасника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2F1A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C7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Pr="00BA3A2C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ЄДРПОУ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2F1AC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BF" w:rsidRDefault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2F1AC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94D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81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ридична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2F1AC0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94D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81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актична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2F1A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8178BF" w:rsidP="0002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Інтернет-сторінка </w:t>
            </w:r>
            <w:r w:rsidR="00027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2F1A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6C73E7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ПІБ та посада контактної особи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2F1A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6C73E7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контактної особи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2F1A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6C73E7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 пошта контактної особи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надаємо свою пропозицію щодо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надання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4580D">
        <w:rPr>
          <w:rFonts w:ascii="Times New Roman" w:eastAsia="Times New Roman" w:hAnsi="Times New Roman" w:cs="Times New Roman"/>
          <w:color w:val="000000"/>
          <w:sz w:val="20"/>
          <w:szCs w:val="20"/>
        </w:rPr>
        <w:t>конференцій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послуг 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в рамках Програми «Демократична школа»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6C2B" w:rsidRDefault="00D34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огоджуємося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надати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Замовник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готельні послуги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таких умовах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395"/>
      </w:tblGrid>
      <w:tr w:rsidR="008178BF" w:rsidRPr="00C8424C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Pr="00C8424C" w:rsidRDefault="008178BF" w:rsidP="00C84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 послуги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Pr="00C8424C" w:rsidRDefault="008178BF" w:rsidP="00C84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 за одиницю</w:t>
            </w: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Pr="008B716B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Сніданок (якщо не входить у вартість проживання)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Pr="008178BF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Кава-перерва (порція)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Обід (порція)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(порція)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Вода в конференц-залах з розрахунку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./ос. в день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у двомісному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twin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номері (зі сніданком та двома окремими ліжками), номер за добу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великого конференц-залу (за день, 10 год.)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3E7" w:rsidTr="002F1AC0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малого конференц-залу (за день, 10 год.)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E7" w:rsidRDefault="006C73E7" w:rsidP="006C7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-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C6C2B" w:rsidRDefault="00610A35" w:rsidP="002F1A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Ми погоджуємося з умовами,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можете відхилити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 всі пропозиції згідно з умовами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тендеру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та розуміємо,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 обирає найбільш прийнятну для себе пропозицію з найкращим поєднанням ціни та якості послуг.</w:t>
      </w:r>
    </w:p>
    <w:p w:rsidR="00BC6C2B" w:rsidRDefault="00610A35" w:rsidP="002F1A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Якщо наша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тендерна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пропозиція буде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зобов'язує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мось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укласти договір про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надання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пізніше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37D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ніж через 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днів з дня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оголошення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результатів тендеру</w:t>
      </w:r>
      <w:r w:rsidR="002F1AC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C6C2B" w:rsidRDefault="00610A35" w:rsidP="002F1A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Умови розрахунків: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аванс у розмірі 50-90% від вартості послуг</w:t>
      </w:r>
      <w:r w:rsidR="00A37D37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основі кошторису, розробленого відповідно до замо</w:t>
      </w:r>
      <w:r w:rsidR="00894D2D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лення.</w:t>
      </w:r>
    </w:p>
    <w:p w:rsidR="00BC6C2B" w:rsidRDefault="00A37D37" w:rsidP="002F1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. Ми підтверджуємо, що вартість послуг не зросте у процесі виконання договору більше, ніж на 10 %.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Дата: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 ПІБ посада уповноваженої особи Учасника (завірено печаткою)</w:t>
      </w:r>
    </w:p>
    <w:p w:rsidR="00E97A67" w:rsidRPr="00C15701" w:rsidRDefault="00C15701" w:rsidP="00C15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12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ідпис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sectPr w:rsidR="00E97A67" w:rsidRPr="00C15701" w:rsidSect="00255383">
      <w:headerReference w:type="default" r:id="rId9"/>
      <w:pgSz w:w="11906" w:h="16838"/>
      <w:pgMar w:top="709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F4" w:rsidRDefault="008D00F4">
      <w:pPr>
        <w:spacing w:after="0" w:line="240" w:lineRule="auto"/>
      </w:pPr>
      <w:r>
        <w:separator/>
      </w:r>
    </w:p>
  </w:endnote>
  <w:endnote w:type="continuationSeparator" w:id="0">
    <w:p w:rsidR="008D00F4" w:rsidRDefault="008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F4" w:rsidRDefault="008D00F4">
      <w:pPr>
        <w:spacing w:after="0" w:line="240" w:lineRule="auto"/>
      </w:pPr>
      <w:r>
        <w:separator/>
      </w:r>
    </w:p>
  </w:footnote>
  <w:footnote w:type="continuationSeparator" w:id="0">
    <w:p w:rsidR="008D00F4" w:rsidRDefault="008D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4329">
      <w:rPr>
        <w:noProof/>
        <w:color w:val="000000"/>
      </w:rPr>
      <w:t>2</w:t>
    </w:r>
    <w:r>
      <w:rPr>
        <w:color w:val="000000"/>
      </w:rPr>
      <w:fldChar w:fldCharType="end"/>
    </w:r>
  </w:p>
  <w:p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2FF"/>
    <w:multiLevelType w:val="multilevel"/>
    <w:tmpl w:val="93524E1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2524" w:hanging="360"/>
      </w:pPr>
    </w:lvl>
    <w:lvl w:ilvl="2">
      <w:start w:val="1"/>
      <w:numFmt w:val="decimal"/>
      <w:lvlText w:val="●.%2.%3"/>
      <w:lvlJc w:val="left"/>
      <w:pPr>
        <w:ind w:left="3259" w:hanging="720"/>
      </w:pPr>
    </w:lvl>
    <w:lvl w:ilvl="3">
      <w:start w:val="1"/>
      <w:numFmt w:val="decimal"/>
      <w:lvlText w:val="●.%2.%3.%4"/>
      <w:lvlJc w:val="left"/>
      <w:pPr>
        <w:ind w:left="3634" w:hanging="720"/>
      </w:pPr>
    </w:lvl>
    <w:lvl w:ilvl="4">
      <w:start w:val="1"/>
      <w:numFmt w:val="decimal"/>
      <w:lvlText w:val="●.%2.%3.%4.%5"/>
      <w:lvlJc w:val="left"/>
      <w:pPr>
        <w:ind w:left="4369" w:hanging="1080"/>
      </w:pPr>
    </w:lvl>
    <w:lvl w:ilvl="5">
      <w:start w:val="1"/>
      <w:numFmt w:val="decimal"/>
      <w:lvlText w:val="●.%2.%3.%4.%5.%6"/>
      <w:lvlJc w:val="left"/>
      <w:pPr>
        <w:ind w:left="4744" w:hanging="1080"/>
      </w:pPr>
    </w:lvl>
    <w:lvl w:ilvl="6">
      <w:start w:val="1"/>
      <w:numFmt w:val="decimal"/>
      <w:lvlText w:val="●.%2.%3.%4.%5.%6.%7"/>
      <w:lvlJc w:val="left"/>
      <w:pPr>
        <w:ind w:left="5479" w:hanging="1440"/>
      </w:pPr>
    </w:lvl>
    <w:lvl w:ilvl="7">
      <w:start w:val="1"/>
      <w:numFmt w:val="decimal"/>
      <w:lvlText w:val="●.%2.%3.%4.%5.%6.%7.%8"/>
      <w:lvlJc w:val="left"/>
      <w:pPr>
        <w:ind w:left="5854" w:hanging="1440"/>
      </w:pPr>
    </w:lvl>
    <w:lvl w:ilvl="8">
      <w:start w:val="1"/>
      <w:numFmt w:val="decimal"/>
      <w:lvlText w:val="●.%2.%3.%4.%5.%6.%7.%8.%9"/>
      <w:lvlJc w:val="left"/>
      <w:pPr>
        <w:ind w:left="6229" w:hanging="1440"/>
      </w:pPr>
    </w:lvl>
  </w:abstractNum>
  <w:abstractNum w:abstractNumId="1" w15:restartNumberingAfterBreak="0">
    <w:nsid w:val="2E4257A9"/>
    <w:multiLevelType w:val="multilevel"/>
    <w:tmpl w:val="5106BC5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019F0"/>
    <w:multiLevelType w:val="multilevel"/>
    <w:tmpl w:val="B844B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6A326A"/>
    <w:multiLevelType w:val="hybridMultilevel"/>
    <w:tmpl w:val="31E80878"/>
    <w:lvl w:ilvl="0" w:tplc="A1B89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81664"/>
    <w:multiLevelType w:val="multilevel"/>
    <w:tmpl w:val="74E8873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2B"/>
    <w:rsid w:val="00011D6D"/>
    <w:rsid w:val="00027783"/>
    <w:rsid w:val="00042335"/>
    <w:rsid w:val="000518F7"/>
    <w:rsid w:val="00061F8C"/>
    <w:rsid w:val="000B6632"/>
    <w:rsid w:val="00125256"/>
    <w:rsid w:val="001A2F45"/>
    <w:rsid w:val="00217E55"/>
    <w:rsid w:val="00255383"/>
    <w:rsid w:val="002E5D08"/>
    <w:rsid w:val="002F1AC0"/>
    <w:rsid w:val="00382A6A"/>
    <w:rsid w:val="00455FE4"/>
    <w:rsid w:val="004A12A3"/>
    <w:rsid w:val="0052414E"/>
    <w:rsid w:val="0054587B"/>
    <w:rsid w:val="005B1E7C"/>
    <w:rsid w:val="00610A35"/>
    <w:rsid w:val="00650B6C"/>
    <w:rsid w:val="006C73E7"/>
    <w:rsid w:val="006F14ED"/>
    <w:rsid w:val="0075522B"/>
    <w:rsid w:val="00764329"/>
    <w:rsid w:val="007F5582"/>
    <w:rsid w:val="008029D3"/>
    <w:rsid w:val="008178BF"/>
    <w:rsid w:val="00822563"/>
    <w:rsid w:val="00845700"/>
    <w:rsid w:val="00894D2D"/>
    <w:rsid w:val="0089528B"/>
    <w:rsid w:val="008C2079"/>
    <w:rsid w:val="008D00F4"/>
    <w:rsid w:val="00902DDE"/>
    <w:rsid w:val="00913E52"/>
    <w:rsid w:val="00931ACB"/>
    <w:rsid w:val="0094696F"/>
    <w:rsid w:val="00950DE6"/>
    <w:rsid w:val="00956129"/>
    <w:rsid w:val="009C612C"/>
    <w:rsid w:val="00A37D37"/>
    <w:rsid w:val="00A54A03"/>
    <w:rsid w:val="00A8480E"/>
    <w:rsid w:val="00AC15F3"/>
    <w:rsid w:val="00B2237B"/>
    <w:rsid w:val="00BA3A2C"/>
    <w:rsid w:val="00BB1B90"/>
    <w:rsid w:val="00BC6C2B"/>
    <w:rsid w:val="00C01F56"/>
    <w:rsid w:val="00C031D3"/>
    <w:rsid w:val="00C15701"/>
    <w:rsid w:val="00C3280B"/>
    <w:rsid w:val="00C82110"/>
    <w:rsid w:val="00C838D7"/>
    <w:rsid w:val="00C8424C"/>
    <w:rsid w:val="00CF29B7"/>
    <w:rsid w:val="00D14C52"/>
    <w:rsid w:val="00D22328"/>
    <w:rsid w:val="00D34862"/>
    <w:rsid w:val="00D5148F"/>
    <w:rsid w:val="00D82346"/>
    <w:rsid w:val="00DF29FB"/>
    <w:rsid w:val="00E03EF5"/>
    <w:rsid w:val="00E236F7"/>
    <w:rsid w:val="00E4580D"/>
    <w:rsid w:val="00E97A67"/>
    <w:rsid w:val="00EC3644"/>
    <w:rsid w:val="00EE36FB"/>
    <w:rsid w:val="00F3424C"/>
    <w:rsid w:val="00F91FC6"/>
    <w:rsid w:val="00F960AC"/>
    <w:rsid w:val="00FC4DEB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0F7F-9631-43F6-A2D7-96B0CED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center"/>
      <w:outlineLvl w:val="2"/>
    </w:pPr>
    <w:rPr>
      <w:rFonts w:ascii="CG Times" w:eastAsia="CG Times" w:hAnsi="CG Times" w:cs="CG Times"/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5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2256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28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28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2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2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5DD1-C260-4E73-BCBD-7DF6D757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GIZ_LV_1</dc:creator>
  <cp:lastModifiedBy>Андрій Давидів</cp:lastModifiedBy>
  <cp:revision>10</cp:revision>
  <dcterms:created xsi:type="dcterms:W3CDTF">2021-08-23T09:08:00Z</dcterms:created>
  <dcterms:modified xsi:type="dcterms:W3CDTF">2023-09-22T06:35:00Z</dcterms:modified>
</cp:coreProperties>
</file>