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59" w:rsidRDefault="007D74F3">
      <w:pPr>
        <w:pStyle w:val="Heading2"/>
        <w:keepNext w:val="0"/>
        <w:keepLines w:val="0"/>
        <w:shd w:val="clear" w:color="auto" w:fill="FFFFFF"/>
        <w:spacing w:after="80"/>
        <w:ind w:right="-60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b81x6tgj4g7d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95pt;height:31.2pt">
            <v:imagedata r:id="rId7" o:title="logo-usaid-coi"/>
          </v:shape>
        </w:pict>
      </w:r>
    </w:p>
    <w:p w:rsidR="000E3F1E" w:rsidRDefault="00BC08AB">
      <w:pPr>
        <w:pStyle w:val="Heading2"/>
        <w:keepNext w:val="0"/>
        <w:keepLines w:val="0"/>
        <w:shd w:val="clear" w:color="auto" w:fill="FFFFFF"/>
        <w:spacing w:after="80"/>
        <w:ind w:right="-607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Тендер на закупівлю інтерактивних панелей </w:t>
      </w:r>
    </w:p>
    <w:p w:rsidR="000E3F1E" w:rsidRDefault="00BC08AB">
      <w:pPr>
        <w:widowControl w:val="0"/>
        <w:spacing w:before="120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Благодійна організація 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Центр освітніх ініціатив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оголошує тендер на закупівлю інтерактивних панелей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Відновлення та безперервність освітнього процесу в громадах, які постраждали від окупації та бойових дій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3F1E" w:rsidRDefault="00BC08AB">
      <w:pPr>
        <w:widowControl w:val="0"/>
        <w:spacing w:before="120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Відновлення та безперервність освітнього процесу в громадах« реалізується в рамках грантового конкурсу «Зміцнення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спроможностей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ОГС брати лідерство у процесах відновлення та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деокупованих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територій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(виконується в межах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міжнародної технічної допомоги «Ініціатива секторальної підтримки громадянського суспільства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що реалізується Громадською організацією «Ініціативний центр сприяння активності та розвитку громадського почину «Єднання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підставі Угоди про співпрацю No72012119СА00003 між Громадською організацією «Ініціативний центр сприяння активності та розвитку громадського почину «Єднання</w:t>
      </w:r>
      <w:r>
        <w:rPr>
          <w:rFonts w:ascii="Montserrat" w:eastAsia="Montserrat" w:hAnsi="Montserrat" w:cs="Montserrat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 Агентством США з міжнародного розвитку (USAID).</w:t>
      </w:r>
    </w:p>
    <w:p w:rsidR="000E3F1E" w:rsidRDefault="00BC08AB">
      <w:pPr>
        <w:pBdr>
          <w:right w:val="none" w:sz="0" w:space="7" w:color="auto"/>
        </w:pBdr>
        <w:shd w:val="clear" w:color="auto" w:fill="FFFFFF"/>
        <w:spacing w:before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Дата оголошення про тендер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08 серпня 2023 року</w:t>
      </w:r>
    </w:p>
    <w:p w:rsidR="000E3F1E" w:rsidRDefault="00BC08AB">
      <w:pPr>
        <w:pBdr>
          <w:right w:val="none" w:sz="0" w:space="7" w:color="auto"/>
        </w:pBdr>
        <w:shd w:val="clear" w:color="auto" w:fill="FFFFFF"/>
        <w:spacing w:before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подання тендерних проп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озицій: до 16 серпня 2023 року</w:t>
      </w:r>
    </w:p>
    <w:p w:rsidR="000E3F1E" w:rsidRDefault="00BC08AB">
      <w:pPr>
        <w:pBdr>
          <w:right w:val="none" w:sz="0" w:space="7" w:color="auto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Предметом закупівлі є:</w:t>
      </w:r>
    </w:p>
    <w:p w:rsidR="000E3F1E" w:rsidRDefault="00BC08AB">
      <w:pPr>
        <w:numPr>
          <w:ilvl w:val="0"/>
          <w:numId w:val="1"/>
        </w:numPr>
        <w:shd w:val="clear" w:color="auto" w:fill="FFFFFF"/>
        <w:spacing w:line="36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Інтерактивна панель INTBOARD GT75 (Android11) - 2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</w:p>
    <w:p w:rsidR="000E3F1E" w:rsidRDefault="00BC08AB">
      <w:pPr>
        <w:numPr>
          <w:ilvl w:val="0"/>
          <w:numId w:val="1"/>
        </w:numPr>
        <w:shd w:val="clear" w:color="auto" w:fill="FFFFFF"/>
        <w:spacing w:line="36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Інтерактивна панель INTBOARD GT65 (Android11) - 1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/>
        <w:ind w:right="-60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Строк надання товарів/ послуг: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 дати укладення Договору протягом </w:t>
      </w:r>
      <w:r w:rsidR="007D74F3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30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робочих днів.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У вартість товарів/послуг повинна бути включена доставка товару до місця призначення:</w:t>
      </w:r>
    </w:p>
    <w:p w:rsidR="000E3F1E" w:rsidRDefault="00BC08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70406, Запорізька область, Запорізький район, с. Відрадне.</w:t>
      </w:r>
    </w:p>
    <w:p w:rsidR="000E3F1E" w:rsidRDefault="00BC08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53400, Дніпропетровська область, м. Марганець.</w:t>
      </w:r>
    </w:p>
    <w:p w:rsidR="000E3F1E" w:rsidRDefault="00BC08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right="-60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62472, Харківська область, Харківський район, місто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Мерефа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Вимоги до постачальника товарів/послуг – учасника тендеру: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 участі у тендері запрошуються суб‘єкти підприємницької діяльності, належним чином зареєстровані за законодавством України, мають досвід роботи у відповідній сфері,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відповідні КВЕД для здійснення торгівлі/надання послуг, заявлений товар у наявності на складі у вказаній кількості, можливість здійснити доставку у вказаний строк за зазначеною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можливість надати оригінали супроводжуючих документів з печаткою та підписом (договір поставки, рахунок-фактура, видаткова накладна тощо)</w:t>
      </w:r>
    </w:p>
    <w:p w:rsidR="00BF6A59" w:rsidRDefault="00BF6A5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Учасник тендеру надає організатору наступні документи:</w:t>
      </w:r>
    </w:p>
    <w:p w:rsidR="000E3F1E" w:rsidRDefault="00BC08AB">
      <w:pPr>
        <w:numPr>
          <w:ilvl w:val="0"/>
          <w:numId w:val="2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Копія документу, що підтверджує державну реєстрацію.</w:t>
      </w:r>
    </w:p>
    <w:p w:rsidR="000E3F1E" w:rsidRDefault="00BC08AB">
      <w:pPr>
        <w:numPr>
          <w:ilvl w:val="0"/>
          <w:numId w:val="2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Копія документу, що підтверджує податковий статус.</w:t>
      </w:r>
    </w:p>
    <w:p w:rsidR="000E3F1E" w:rsidRDefault="00BC08AB">
      <w:pPr>
        <w:numPr>
          <w:ilvl w:val="0"/>
          <w:numId w:val="2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Тендерна пропозиція, заповнена за зразком (додається).</w:t>
      </w:r>
    </w:p>
    <w:p w:rsidR="000E3F1E" w:rsidRDefault="00BC08AB">
      <w:pPr>
        <w:numPr>
          <w:ilvl w:val="0"/>
          <w:numId w:val="2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Оригінал Рахунка-фактури.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Істотні критерії (умови) відбору тендерних пропозицій:</w:t>
      </w:r>
    </w:p>
    <w:p w:rsidR="000E3F1E" w:rsidRDefault="00BC08AB">
      <w:pPr>
        <w:numPr>
          <w:ilvl w:val="0"/>
          <w:numId w:val="3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Відповідність учасника кваліфікаційним вимогам тендерного оголошення.</w:t>
      </w:r>
    </w:p>
    <w:p w:rsidR="000E3F1E" w:rsidRDefault="00BC08AB">
      <w:pPr>
        <w:numPr>
          <w:ilvl w:val="0"/>
          <w:numId w:val="3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Відповідність поданих документів умовам тендерного оголошення.</w:t>
      </w:r>
    </w:p>
    <w:p w:rsidR="000E3F1E" w:rsidRDefault="00BC08AB">
      <w:pPr>
        <w:numPr>
          <w:ilvl w:val="0"/>
          <w:numId w:val="3"/>
        </w:numP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Прийнятна ціна, умови оплати та умови надання товарів/послуг.</w:t>
      </w:r>
    </w:p>
    <w:p w:rsidR="000E3F1E" w:rsidRDefault="00BC08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Заявлена тендерна пропозиція повинна бути подана без врахування ПДВ.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Тендерні процедури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Тендерні пропозиції, мають бути чинними та не підлягатимуть внесенню змін з боку учасників тендеру, що їх подали, до повного завершення надання послуги та передачі товару.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Тендерні пропозиції повинні бути подані не пізніше 18:00 год. за київським часом до 16 серпня 2023 року до БО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</w:rPr>
        <w:t>Центр освітніх ініціатив</w:t>
      </w:r>
      <w:r>
        <w:rPr>
          <w:rFonts w:ascii="Montserrat" w:eastAsia="Montserrat" w:hAnsi="Montserrat" w:cs="Montserrat"/>
          <w:b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b/>
        </w:rPr>
        <w:t xml:space="preserve"> звичайною поштою або особисто за </w:t>
      </w:r>
      <w:proofErr w:type="spellStart"/>
      <w:r>
        <w:rPr>
          <w:rFonts w:ascii="Times New Roman" w:eastAsia="Times New Roman" w:hAnsi="Times New Roman" w:cs="Times New Roman"/>
          <w:b/>
        </w:rPr>
        <w:t>адресою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проспект В’ячеслава </w:t>
      </w:r>
      <w:proofErr w:type="spellStart"/>
      <w:r>
        <w:rPr>
          <w:rFonts w:ascii="Times New Roman" w:eastAsia="Times New Roman" w:hAnsi="Times New Roman" w:cs="Times New Roman"/>
          <w:b/>
        </w:rPr>
        <w:t>Чорновола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4, Львів 79019 або на електронну скриньку: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shymkivi@gmail.com</w:t>
        </w:r>
      </w:hyperlink>
      <w:r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із темою листа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</w:rPr>
        <w:t>Тендер на закупівлю інтерактивних панелей</w:t>
      </w:r>
      <w:r>
        <w:rPr>
          <w:rFonts w:ascii="Montserrat" w:eastAsia="Montserrat" w:hAnsi="Montserrat" w:cs="Montserrat"/>
          <w:b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Всі тендерні пропозиції, отримані організатором після кінцевого терміну їх подання, а саме після розгляду не підлягатимуть.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Визначення переможця тендеру, відбудеться організатором тендеру після оцінки запропонованих тендерних пропозицій згідно істотних критеріїв (умов) відбору, які зазначені у даному тендерному оголошенні, але не пізніше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 серпня 2023 року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spacing w:before="200" w:after="200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Додаткові застереження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цього тендеру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оцього тендеру надсилаючи документи для участі у тендері за цим тендерним оголошенням підтверджує своє розуміння та згоду з тим, що організатор тендеру може відхилити його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умовами.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F1E" w:rsidRDefault="00BC08AB">
      <w:pPr>
        <w:pBdr>
          <w:right w:val="none" w:sz="0" w:space="7" w:color="auto"/>
        </w:pBd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Контактна особа: Ігор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Шимків</w:t>
      </w:r>
      <w:proofErr w:type="spellEnd"/>
    </w:p>
    <w:p w:rsidR="000E3F1E" w:rsidRDefault="00BC08AB">
      <w:pPr>
        <w:pBdr>
          <w:right w:val="none" w:sz="0" w:space="7" w:color="auto"/>
        </w:pBdr>
        <w:shd w:val="clear" w:color="auto" w:fill="FFFFFF"/>
        <w:ind w:right="-6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Телефон: +380676712189</w:t>
      </w:r>
    </w:p>
    <w:p w:rsidR="000E3F1E" w:rsidRDefault="000E3F1E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0E3F1E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0E3F1E">
      <w:pPr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5669"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5669"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BF6A59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5669"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C08AB">
        <w:rPr>
          <w:rFonts w:ascii="Times New Roman" w:eastAsia="Times New Roman" w:hAnsi="Times New Roman" w:cs="Times New Roman"/>
          <w:sz w:val="24"/>
          <w:szCs w:val="24"/>
        </w:rPr>
        <w:t>Додаток № 1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5669"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тендерного оголошення БО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«Центр освітніх ініціатив» 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5669"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08.08.2023 р.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_____                                                                 «____» ________дата______ року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07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_______________(повне найменування постачальника)_______________,  (точна адреса) надає свою пропозицію БО «Центр освітніх ініціатив» щодо участі у тендері, що проводиться Організацією на закупівлю інтерактивних панелей, згідно тендерного оголошення від 08 серпня 2023 року.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Вивчивши тендерні вимоги БО «Центр освітніх ініціатив», _____________(повне найменування постачальника)__________________ цим підтверджує, що має організаційну можливість та погоджується надати послуги/виконати роботи/поставити товари.</w:t>
      </w: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4275"/>
        <w:gridCol w:w="1020"/>
        <w:gridCol w:w="1260"/>
        <w:gridCol w:w="1245"/>
        <w:gridCol w:w="1335"/>
      </w:tblGrid>
      <w:tr w:rsidR="000E3F1E">
        <w:trPr>
          <w:trHeight w:val="570"/>
        </w:trPr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427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Один.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Ціна без ПДВ</w:t>
            </w:r>
          </w:p>
        </w:tc>
        <w:tc>
          <w:tcPr>
            <w:tcW w:w="133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 без ПДВ</w:t>
            </w:r>
          </w:p>
        </w:tc>
      </w:tr>
      <w:tr w:rsidR="000E3F1E">
        <w:trPr>
          <w:trHeight w:val="785"/>
        </w:trPr>
        <w:tc>
          <w:tcPr>
            <w:tcW w:w="6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Інтерактивна панель INTBOARD GT75 (Android11)</w:t>
            </w:r>
          </w:p>
        </w:tc>
        <w:tc>
          <w:tcPr>
            <w:tcW w:w="10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0E3F1E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0E3F1E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0E3F1E">
        <w:trPr>
          <w:trHeight w:val="684"/>
        </w:trPr>
        <w:tc>
          <w:tcPr>
            <w:tcW w:w="63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shd w:val="clear" w:color="auto" w:fill="FFFFFF"/>
              <w:spacing w:line="240" w:lineRule="auto"/>
              <w:ind w:right="-607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Інтерактивна панель INTBOARD GT75 (Android11)</w:t>
            </w:r>
          </w:p>
        </w:tc>
        <w:tc>
          <w:tcPr>
            <w:tcW w:w="10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</w:p>
        </w:tc>
        <w:tc>
          <w:tcPr>
            <w:tcW w:w="126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0E3F1E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0E3F1E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0E3F1E">
        <w:trPr>
          <w:trHeight w:val="400"/>
        </w:trPr>
        <w:tc>
          <w:tcPr>
            <w:tcW w:w="8430" w:type="dxa"/>
            <w:gridSpan w:val="5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BC08AB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вартість без ПДВ:</w:t>
            </w:r>
          </w:p>
        </w:tc>
        <w:tc>
          <w:tcPr>
            <w:tcW w:w="13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E3F1E" w:rsidRDefault="000E3F1E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Строк надання послуг/виконання робіт/поставки товару: __________________.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Загальна вартість, без ПДВ: _________________.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Умови оплати: ___________________.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Податковий статус постачальника: _________________________.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КВЕД:______________________.</w:t>
      </w: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цієї Пропозиції додається (вказати повний перелік документів, що додається):</w:t>
      </w:r>
    </w:p>
    <w:p w:rsidR="000E3F1E" w:rsidRDefault="00BC08AB">
      <w:pPr>
        <w:numPr>
          <w:ilvl w:val="0"/>
          <w:numId w:val="4"/>
        </w:num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0"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Оригінал рахунку-фактури №_________ від _____________ року</w:t>
      </w:r>
    </w:p>
    <w:p w:rsidR="000E3F1E" w:rsidRDefault="00BC08AB">
      <w:pPr>
        <w:numPr>
          <w:ilvl w:val="0"/>
          <w:numId w:val="4"/>
        </w:num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0"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Копія документу, що підтверджує державну реєстрацію;</w:t>
      </w:r>
    </w:p>
    <w:p w:rsidR="000E3F1E" w:rsidRDefault="00BC08AB">
      <w:pPr>
        <w:numPr>
          <w:ilvl w:val="0"/>
          <w:numId w:val="4"/>
        </w:num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left="0"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Копія документу, що підтверджує податковий статус</w:t>
      </w:r>
    </w:p>
    <w:p w:rsidR="000E3F1E" w:rsidRDefault="000E3F1E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3F1E" w:rsidRDefault="00BC08AB">
      <w:pPr>
        <w:pBdr>
          <w:top w:val="nil"/>
          <w:left w:val="nil"/>
          <w:bottom w:val="nil"/>
          <w:right w:val="none" w:sz="0" w:space="7" w:color="auto"/>
          <w:between w:val="nil"/>
        </w:pBdr>
        <w:shd w:val="clear" w:color="auto" w:fill="FFFFFF"/>
        <w:ind w:right="-615" w:firstLine="8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ПІБ уповноваженої особи      __________________     (підпис та печатка)</w:t>
      </w:r>
    </w:p>
    <w:sectPr w:rsidR="000E3F1E">
      <w:headerReference w:type="default" r:id="rId9"/>
      <w:pgSz w:w="11909" w:h="16834"/>
      <w:pgMar w:top="992" w:right="1440" w:bottom="123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46" w:rsidRDefault="00737F46">
      <w:pPr>
        <w:spacing w:line="240" w:lineRule="auto"/>
      </w:pPr>
      <w:r>
        <w:separator/>
      </w:r>
    </w:p>
  </w:endnote>
  <w:endnote w:type="continuationSeparator" w:id="0">
    <w:p w:rsidR="00737F46" w:rsidRDefault="00737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46" w:rsidRDefault="00737F46">
      <w:pPr>
        <w:spacing w:line="240" w:lineRule="auto"/>
      </w:pPr>
      <w:r>
        <w:separator/>
      </w:r>
    </w:p>
  </w:footnote>
  <w:footnote w:type="continuationSeparator" w:id="0">
    <w:p w:rsidR="00737F46" w:rsidRDefault="00737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1E" w:rsidRDefault="000E3F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BB5"/>
    <w:multiLevelType w:val="multilevel"/>
    <w:tmpl w:val="26B8AC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7633AB"/>
    <w:multiLevelType w:val="multilevel"/>
    <w:tmpl w:val="BDB209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7B034AF"/>
    <w:multiLevelType w:val="multilevel"/>
    <w:tmpl w:val="B2588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AEB3F66"/>
    <w:multiLevelType w:val="multilevel"/>
    <w:tmpl w:val="C206F5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3673657"/>
    <w:multiLevelType w:val="multilevel"/>
    <w:tmpl w:val="EDD6E09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1E"/>
    <w:rsid w:val="000E3F1E"/>
    <w:rsid w:val="00737F46"/>
    <w:rsid w:val="007D74F3"/>
    <w:rsid w:val="00BC08AB"/>
    <w:rsid w:val="00B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310B"/>
  <w15:docId w15:val="{E487C47A-C5B9-4B97-A9A4-7942E790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mkiv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3792</Words>
  <Characters>2163</Characters>
  <Application>Microsoft Office Word</Application>
  <DocSecurity>0</DocSecurity>
  <Lines>18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Андрій Давидів</cp:lastModifiedBy>
  <cp:revision>3</cp:revision>
  <dcterms:created xsi:type="dcterms:W3CDTF">2023-08-09T13:35:00Z</dcterms:created>
  <dcterms:modified xsi:type="dcterms:W3CDTF">2023-09-01T05:09:00Z</dcterms:modified>
</cp:coreProperties>
</file>